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Директор АНО «ЦМИ»</w:t>
      </w:r>
    </w:p>
    <w:p w:rsidR="00841DE4" w:rsidRPr="00841DE4" w:rsidRDefault="00841DE4" w:rsidP="00841DE4">
      <w:pPr>
        <w:widowControl w:val="0"/>
        <w:shd w:val="clear" w:color="auto" w:fill="FFFFFF"/>
        <w:suppressAutoHyphens/>
        <w:spacing w:line="240" w:lineRule="auto"/>
        <w:jc w:val="right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__________________А.Х. </w:t>
      </w:r>
      <w:proofErr w:type="spellStart"/>
      <w:r w:rsidRPr="00841DE4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841DE4" w:rsidRDefault="00841DE4" w:rsidP="00841DE4">
      <w:pPr>
        <w:pStyle w:val="Style4"/>
        <w:widowControl/>
        <w:spacing w:line="240" w:lineRule="exact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  <w:r w:rsidRPr="00841DE4">
        <w:rPr>
          <w:rFonts w:eastAsia="Droid Sans Fallback"/>
          <w:b/>
          <w:bCs/>
          <w:color w:val="000000"/>
          <w:kern w:val="2"/>
          <w:lang w:eastAsia="zh-CN" w:bidi="hi-IN"/>
        </w:rPr>
        <w:t>«_____»___________________2019 г.</w:t>
      </w:r>
    </w:p>
    <w:p w:rsidR="00841DE4" w:rsidRDefault="00841DE4" w:rsidP="00841DE4">
      <w:pPr>
        <w:pStyle w:val="Style4"/>
        <w:widowControl/>
        <w:spacing w:line="240" w:lineRule="exact"/>
        <w:ind w:left="5035" w:right="-1"/>
        <w:jc w:val="right"/>
        <w:rPr>
          <w:rFonts w:eastAsia="Droid Sans Fallback"/>
          <w:b/>
          <w:bCs/>
          <w:color w:val="000000"/>
          <w:kern w:val="2"/>
          <w:lang w:eastAsia="zh-CN" w:bidi="hi-IN"/>
        </w:rPr>
      </w:pPr>
    </w:p>
    <w:p w:rsidR="00841DE4" w:rsidRPr="00841DE4" w:rsidRDefault="00841DE4" w:rsidP="00841DE4">
      <w:pPr>
        <w:pStyle w:val="Style4"/>
        <w:widowControl/>
        <w:spacing w:line="240" w:lineRule="exact"/>
        <w:ind w:left="5035" w:right="-1"/>
        <w:jc w:val="right"/>
      </w:pPr>
    </w:p>
    <w:p w:rsidR="00841DE4" w:rsidRPr="00141BC6" w:rsidRDefault="00841DE4" w:rsidP="00841DE4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41BC6">
        <w:rPr>
          <w:rFonts w:ascii="Times New Roman" w:hAnsi="Times New Roman"/>
          <w:b/>
          <w:iCs/>
        </w:rPr>
        <w:t>УЧЕБНО-ТЕМАТИЧЕСКИЙ ПЛАН</w:t>
      </w:r>
    </w:p>
    <w:p w:rsidR="00841DE4" w:rsidRPr="00C11AAD" w:rsidRDefault="00841DE4" w:rsidP="00841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1AAD">
        <w:rPr>
          <w:rFonts w:ascii="Times New Roman" w:hAnsi="Times New Roman"/>
          <w:b/>
          <w:sz w:val="24"/>
          <w:szCs w:val="24"/>
        </w:rPr>
        <w:t>программы повышения квалификации</w:t>
      </w:r>
    </w:p>
    <w:p w:rsidR="00841DE4" w:rsidRPr="001E6360" w:rsidRDefault="00841DE4" w:rsidP="00841DE4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«Самбо в школ</w:t>
      </w:r>
      <w:r w:rsidR="00554D8E">
        <w:rPr>
          <w:rFonts w:asciiTheme="majorBidi" w:hAnsiTheme="majorBidi" w:cstheme="majorBidi"/>
          <w:b/>
          <w:sz w:val="28"/>
          <w:szCs w:val="28"/>
        </w:rPr>
        <w:t>у</w:t>
      </w:r>
      <w:r>
        <w:rPr>
          <w:rFonts w:asciiTheme="majorBidi" w:hAnsiTheme="majorBidi" w:cstheme="majorBidi"/>
          <w:b/>
          <w:sz w:val="28"/>
          <w:szCs w:val="28"/>
        </w:rPr>
        <w:t>»</w:t>
      </w:r>
    </w:p>
    <w:p w:rsidR="00841DE4" w:rsidRDefault="00841DE4" w:rsidP="00841DE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41DE4" w:rsidRPr="00AE6BCB" w:rsidRDefault="00841DE4" w:rsidP="00841DE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E6BCB">
        <w:rPr>
          <w:rFonts w:ascii="Times New Roman" w:hAnsi="Times New Roman"/>
          <w:sz w:val="24"/>
          <w:szCs w:val="24"/>
        </w:rPr>
        <w:t xml:space="preserve">Совершенствование  </w:t>
      </w:r>
      <w:proofErr w:type="gramStart"/>
      <w:r w:rsidRPr="00AE6BCB">
        <w:rPr>
          <w:rFonts w:ascii="Times New Roman" w:hAnsi="Times New Roman"/>
          <w:sz w:val="24"/>
          <w:szCs w:val="24"/>
        </w:rPr>
        <w:t>умении</w:t>
      </w:r>
      <w:proofErr w:type="gramEnd"/>
      <w:r w:rsidRPr="00AE6BCB">
        <w:rPr>
          <w:rFonts w:ascii="Times New Roman" w:hAnsi="Times New Roman"/>
          <w:sz w:val="24"/>
          <w:szCs w:val="24"/>
        </w:rPr>
        <w:t xml:space="preserve"> и навыков самообор</w:t>
      </w:r>
      <w:r>
        <w:rPr>
          <w:rFonts w:ascii="Times New Roman" w:hAnsi="Times New Roman"/>
          <w:sz w:val="24"/>
          <w:szCs w:val="24"/>
        </w:rPr>
        <w:t xml:space="preserve">оны педагогических работников </w:t>
      </w:r>
    </w:p>
    <w:p w:rsidR="00841DE4" w:rsidRPr="00AE6BCB" w:rsidRDefault="00841DE4" w:rsidP="00841DE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Категория слушателей: </w:t>
      </w:r>
      <w:r w:rsidRPr="00AE6BCB">
        <w:rPr>
          <w:rFonts w:ascii="Times New Roman" w:hAnsi="Times New Roman"/>
          <w:sz w:val="24"/>
          <w:szCs w:val="24"/>
        </w:rPr>
        <w:t>Учителя организации среднего общего образования</w:t>
      </w:r>
    </w:p>
    <w:p w:rsidR="00841DE4" w:rsidRDefault="00841DE4" w:rsidP="00841DE4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/>
          <w:bCs/>
          <w:sz w:val="24"/>
          <w:szCs w:val="24"/>
        </w:rPr>
        <w:t>заочная (с применением исключительно электронного обучения и дистанционных образовательных технологий).</w:t>
      </w:r>
    </w:p>
    <w:tbl>
      <w:tblPr>
        <w:tblpPr w:leftFromText="180" w:rightFromText="180" w:vertAnchor="page" w:horzAnchor="margin" w:tblpY="720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3470"/>
        <w:gridCol w:w="1418"/>
        <w:gridCol w:w="1419"/>
        <w:gridCol w:w="1438"/>
        <w:gridCol w:w="1261"/>
      </w:tblGrid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Практика/</w:t>
            </w:r>
          </w:p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Техника безопасности и профилактика травматизма на занятиях Самбо в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Общие понятия о гигиене. Краткие сведения о строении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России. История развития Самбо.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Система упражнений Самбо. Термины Самбо. Психологическая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Технико-тактическая подготовка.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1DE4" w:rsidRPr="00841DE4" w:rsidTr="00841DE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  <w:proofErr w:type="gramEnd"/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1DE4" w:rsidRPr="00841DE4" w:rsidTr="00841DE4">
        <w:trPr>
          <w:trHeight w:val="463"/>
        </w:trPr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E4" w:rsidRPr="00841DE4" w:rsidRDefault="00841DE4" w:rsidP="00841DE4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41DE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E4" w:rsidRPr="00841DE4" w:rsidRDefault="00841DE4" w:rsidP="00841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1D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E4" w:rsidRPr="00841DE4" w:rsidRDefault="00841DE4" w:rsidP="0084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841DE4" w:rsidRPr="00841DE4" w:rsidRDefault="00841DE4" w:rsidP="00E9574E">
      <w:pPr>
        <w:rPr>
          <w:sz w:val="24"/>
          <w:szCs w:val="24"/>
        </w:rPr>
      </w:pPr>
    </w:p>
    <w:p w:rsidR="00841DE4" w:rsidRPr="00841DE4" w:rsidRDefault="00841DE4" w:rsidP="00E9574E">
      <w:pPr>
        <w:rPr>
          <w:sz w:val="24"/>
          <w:szCs w:val="24"/>
        </w:rPr>
      </w:pPr>
    </w:p>
    <w:p w:rsidR="00841DE4" w:rsidRPr="00841DE4" w:rsidRDefault="00841DE4" w:rsidP="00E9574E">
      <w:pPr>
        <w:rPr>
          <w:sz w:val="24"/>
          <w:szCs w:val="24"/>
        </w:rPr>
      </w:pPr>
    </w:p>
    <w:p w:rsidR="00841DE4" w:rsidRPr="00841DE4" w:rsidRDefault="00841DE4" w:rsidP="00E9574E">
      <w:pPr>
        <w:rPr>
          <w:sz w:val="24"/>
          <w:szCs w:val="24"/>
        </w:rPr>
      </w:pPr>
    </w:p>
    <w:p w:rsidR="00793621" w:rsidRPr="00841DE4" w:rsidRDefault="00793621" w:rsidP="00E9574E">
      <w:pPr>
        <w:rPr>
          <w:sz w:val="24"/>
          <w:szCs w:val="24"/>
        </w:rPr>
      </w:pPr>
    </w:p>
    <w:p w:rsidR="00793621" w:rsidRPr="00841DE4" w:rsidRDefault="00793621" w:rsidP="00E9574E">
      <w:pPr>
        <w:rPr>
          <w:sz w:val="24"/>
          <w:szCs w:val="24"/>
        </w:rPr>
      </w:pPr>
    </w:p>
    <w:sectPr w:rsidR="00793621" w:rsidRPr="00841DE4" w:rsidSect="008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574E"/>
    <w:rsid w:val="00215D5A"/>
    <w:rsid w:val="00554D8E"/>
    <w:rsid w:val="00630DED"/>
    <w:rsid w:val="00793621"/>
    <w:rsid w:val="00841DE4"/>
    <w:rsid w:val="008E04E1"/>
    <w:rsid w:val="00E9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1DE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Admin</cp:lastModifiedBy>
  <cp:revision>4</cp:revision>
  <dcterms:created xsi:type="dcterms:W3CDTF">2020-04-08T06:38:00Z</dcterms:created>
  <dcterms:modified xsi:type="dcterms:W3CDTF">2020-04-08T08:43:00Z</dcterms:modified>
</cp:coreProperties>
</file>